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BBC" w:rsidRPr="00437849" w:rsidRDefault="00E977EE" w:rsidP="00E977EE">
      <w:pPr>
        <w:jc w:val="center"/>
        <w:rPr>
          <w:rFonts w:ascii="Arial" w:hAnsi="Arial" w:cs="Arial"/>
          <w:b/>
          <w:sz w:val="24"/>
          <w:szCs w:val="24"/>
        </w:rPr>
      </w:pPr>
      <w:r w:rsidRPr="00437849">
        <w:rPr>
          <w:rFonts w:ascii="Arial" w:hAnsi="Arial" w:cs="Arial"/>
          <w:b/>
          <w:sz w:val="24"/>
          <w:szCs w:val="24"/>
        </w:rPr>
        <w:t xml:space="preserve">2019-2020 EĞİTİM ÖĞRETİM YILI </w:t>
      </w:r>
      <w:proofErr w:type="gramStart"/>
      <w:r w:rsidR="00B82B37" w:rsidRPr="00437849">
        <w:rPr>
          <w:rFonts w:ascii="Arial" w:hAnsi="Arial" w:cs="Arial"/>
          <w:b/>
          <w:sz w:val="24"/>
          <w:szCs w:val="24"/>
        </w:rPr>
        <w:t>MEVLANA</w:t>
      </w:r>
      <w:proofErr w:type="gramEnd"/>
      <w:r w:rsidR="00B82B37" w:rsidRPr="00437849">
        <w:rPr>
          <w:rFonts w:ascii="Arial" w:hAnsi="Arial" w:cs="Arial"/>
          <w:b/>
          <w:sz w:val="24"/>
          <w:szCs w:val="24"/>
        </w:rPr>
        <w:t xml:space="preserve"> İMAM HATİP</w:t>
      </w:r>
      <w:r w:rsidRPr="00437849">
        <w:rPr>
          <w:rFonts w:ascii="Arial" w:hAnsi="Arial" w:cs="Arial"/>
          <w:b/>
          <w:sz w:val="24"/>
          <w:szCs w:val="24"/>
        </w:rPr>
        <w:t xml:space="preserve"> ORTAOKULU </w:t>
      </w:r>
      <w:r w:rsidRPr="00437849">
        <w:rPr>
          <w:rFonts w:ascii="Arial" w:hAnsi="Arial" w:cs="Arial"/>
          <w:b/>
          <w:sz w:val="24"/>
          <w:szCs w:val="24"/>
        </w:rPr>
        <w:br/>
        <w:t>SOSYAL BİLGİLER SENE SONU ZÜMRE TOPLANTI TUTANAĞI</w:t>
      </w:r>
    </w:p>
    <w:p w:rsidR="00E977EE" w:rsidRPr="00437849" w:rsidRDefault="00E977EE" w:rsidP="00E977EE">
      <w:pPr>
        <w:rPr>
          <w:rFonts w:ascii="Arial" w:hAnsi="Arial" w:cs="Arial"/>
          <w:b/>
          <w:sz w:val="24"/>
          <w:szCs w:val="24"/>
        </w:rPr>
      </w:pPr>
      <w:r w:rsidRPr="00437849">
        <w:rPr>
          <w:rFonts w:ascii="Arial" w:hAnsi="Arial" w:cs="Arial"/>
          <w:b/>
          <w:sz w:val="24"/>
          <w:szCs w:val="24"/>
        </w:rPr>
        <w:t>GÜNDEM MADDELERİ</w:t>
      </w:r>
    </w:p>
    <w:p w:rsidR="00E977EE" w:rsidRPr="00437849" w:rsidRDefault="00E977EE" w:rsidP="00E977EE">
      <w:pPr>
        <w:rPr>
          <w:rFonts w:ascii="Arial" w:hAnsi="Arial" w:cs="Arial"/>
          <w:sz w:val="24"/>
          <w:szCs w:val="24"/>
        </w:rPr>
      </w:pPr>
      <w:r w:rsidRPr="00437849">
        <w:rPr>
          <w:rFonts w:ascii="Arial" w:hAnsi="Arial" w:cs="Arial"/>
          <w:sz w:val="24"/>
          <w:szCs w:val="24"/>
        </w:rPr>
        <w:t>1- Açılış ve yoklama</w:t>
      </w:r>
      <w:r w:rsidRPr="00437849">
        <w:rPr>
          <w:rFonts w:ascii="Arial" w:hAnsi="Arial" w:cs="Arial"/>
          <w:sz w:val="24"/>
          <w:szCs w:val="24"/>
        </w:rPr>
        <w:br/>
        <w:t>2- 2019-2020</w:t>
      </w:r>
      <w:r w:rsidR="00603756" w:rsidRPr="00437849">
        <w:rPr>
          <w:rFonts w:ascii="Arial" w:hAnsi="Arial" w:cs="Arial"/>
          <w:sz w:val="24"/>
          <w:szCs w:val="24"/>
        </w:rPr>
        <w:t xml:space="preserve"> 2</w:t>
      </w:r>
      <w:r w:rsidRPr="00437849">
        <w:rPr>
          <w:rFonts w:ascii="Arial" w:hAnsi="Arial" w:cs="Arial"/>
          <w:sz w:val="24"/>
          <w:szCs w:val="24"/>
        </w:rPr>
        <w:t>.</w:t>
      </w:r>
      <w:r w:rsidR="00437849" w:rsidRPr="00437849">
        <w:rPr>
          <w:rFonts w:ascii="Arial" w:hAnsi="Arial" w:cs="Arial"/>
          <w:sz w:val="24"/>
          <w:szCs w:val="24"/>
        </w:rPr>
        <w:t xml:space="preserve"> </w:t>
      </w:r>
      <w:r w:rsidRPr="00437849">
        <w:rPr>
          <w:rFonts w:ascii="Arial" w:hAnsi="Arial" w:cs="Arial"/>
          <w:sz w:val="24"/>
          <w:szCs w:val="24"/>
        </w:rPr>
        <w:t>döneminin genel değerlendirilmesi</w:t>
      </w:r>
      <w:r w:rsidRPr="00437849">
        <w:rPr>
          <w:rFonts w:ascii="Arial" w:hAnsi="Arial" w:cs="Arial"/>
          <w:sz w:val="24"/>
          <w:szCs w:val="24"/>
        </w:rPr>
        <w:br/>
        <w:t>3- 2019-2020 2.</w:t>
      </w:r>
      <w:r w:rsidR="00437849" w:rsidRPr="00437849">
        <w:rPr>
          <w:rFonts w:ascii="Arial" w:hAnsi="Arial" w:cs="Arial"/>
          <w:sz w:val="24"/>
          <w:szCs w:val="24"/>
        </w:rPr>
        <w:t xml:space="preserve"> </w:t>
      </w:r>
      <w:r w:rsidRPr="00437849">
        <w:rPr>
          <w:rFonts w:ascii="Arial" w:hAnsi="Arial" w:cs="Arial"/>
          <w:sz w:val="24"/>
          <w:szCs w:val="24"/>
        </w:rPr>
        <w:t xml:space="preserve">döneminde </w:t>
      </w:r>
      <w:r w:rsidR="00B82B37" w:rsidRPr="00437849">
        <w:rPr>
          <w:rFonts w:ascii="Arial" w:hAnsi="Arial" w:cs="Arial"/>
          <w:sz w:val="24"/>
          <w:szCs w:val="24"/>
        </w:rPr>
        <w:t>SALGIN</w:t>
      </w:r>
      <w:r w:rsidRPr="00437849">
        <w:rPr>
          <w:rFonts w:ascii="Arial" w:hAnsi="Arial" w:cs="Arial"/>
          <w:sz w:val="24"/>
          <w:szCs w:val="24"/>
        </w:rPr>
        <w:t xml:space="preserve"> nedeniyle yaşanan uzaktan eğitim sürecinin değerlendirilmesi</w:t>
      </w:r>
      <w:r w:rsidRPr="00437849">
        <w:rPr>
          <w:rFonts w:ascii="Arial" w:hAnsi="Arial" w:cs="Arial"/>
          <w:sz w:val="24"/>
          <w:szCs w:val="24"/>
        </w:rPr>
        <w:br/>
        <w:t>4- Eylül döneminde yapılac</w:t>
      </w:r>
      <w:r w:rsidR="00603756" w:rsidRPr="00437849">
        <w:rPr>
          <w:rFonts w:ascii="Arial" w:hAnsi="Arial" w:cs="Arial"/>
          <w:sz w:val="24"/>
          <w:szCs w:val="24"/>
        </w:rPr>
        <w:t>ak telafi programının</w:t>
      </w:r>
      <w:r w:rsidRPr="00437849">
        <w:rPr>
          <w:rFonts w:ascii="Arial" w:hAnsi="Arial" w:cs="Arial"/>
          <w:sz w:val="24"/>
          <w:szCs w:val="24"/>
        </w:rPr>
        <w:t xml:space="preserve"> hazırlıklarının yapılması</w:t>
      </w:r>
      <w:r w:rsidRPr="00437849">
        <w:rPr>
          <w:rFonts w:ascii="Arial" w:hAnsi="Arial" w:cs="Arial"/>
          <w:sz w:val="24"/>
          <w:szCs w:val="24"/>
        </w:rPr>
        <w:br/>
        <w:t>5- LGS sürecinin ve sınavının değerlendirilmesi</w:t>
      </w:r>
      <w:r w:rsidRPr="00437849">
        <w:rPr>
          <w:rFonts w:ascii="Arial" w:hAnsi="Arial" w:cs="Arial"/>
          <w:sz w:val="24"/>
          <w:szCs w:val="24"/>
        </w:rPr>
        <w:br/>
        <w:t>6- Dilek ve temenniler</w:t>
      </w:r>
    </w:p>
    <w:p w:rsidR="00E977EE" w:rsidRPr="00437849" w:rsidRDefault="00E977EE" w:rsidP="00E977EE">
      <w:pPr>
        <w:rPr>
          <w:rFonts w:ascii="Arial" w:hAnsi="Arial" w:cs="Arial"/>
          <w:b/>
          <w:sz w:val="24"/>
          <w:szCs w:val="24"/>
        </w:rPr>
      </w:pPr>
      <w:r w:rsidRPr="00437849">
        <w:rPr>
          <w:rFonts w:ascii="Arial" w:hAnsi="Arial" w:cs="Arial"/>
          <w:b/>
          <w:sz w:val="24"/>
          <w:szCs w:val="24"/>
        </w:rPr>
        <w:t>GÜNDEM MADDELERİNİN GÖRÜŞÜLMESİ</w:t>
      </w:r>
    </w:p>
    <w:p w:rsidR="00E977EE" w:rsidRPr="00437849" w:rsidRDefault="00E977EE" w:rsidP="00E977EE">
      <w:pPr>
        <w:rPr>
          <w:rFonts w:ascii="Arial" w:hAnsi="Arial" w:cs="Arial"/>
          <w:sz w:val="24"/>
          <w:szCs w:val="24"/>
        </w:rPr>
      </w:pPr>
      <w:r w:rsidRPr="00437849">
        <w:rPr>
          <w:rFonts w:ascii="Arial" w:hAnsi="Arial" w:cs="Arial"/>
          <w:sz w:val="24"/>
          <w:szCs w:val="24"/>
        </w:rPr>
        <w:t xml:space="preserve">1- </w:t>
      </w:r>
      <w:proofErr w:type="gramStart"/>
      <w:r w:rsidR="00B82B37" w:rsidRPr="00437849">
        <w:rPr>
          <w:rFonts w:ascii="Arial" w:hAnsi="Arial" w:cs="Arial"/>
          <w:sz w:val="24"/>
          <w:szCs w:val="24"/>
        </w:rPr>
        <w:t>Mevlana</w:t>
      </w:r>
      <w:proofErr w:type="gramEnd"/>
      <w:r w:rsidR="00B82B37" w:rsidRPr="00437849">
        <w:rPr>
          <w:rFonts w:ascii="Arial" w:hAnsi="Arial" w:cs="Arial"/>
          <w:sz w:val="24"/>
          <w:szCs w:val="24"/>
        </w:rPr>
        <w:t xml:space="preserve"> İmam Hatip</w:t>
      </w:r>
      <w:r w:rsidRPr="00437849">
        <w:rPr>
          <w:rFonts w:ascii="Arial" w:hAnsi="Arial" w:cs="Arial"/>
          <w:sz w:val="24"/>
          <w:szCs w:val="24"/>
        </w:rPr>
        <w:t xml:space="preserve"> Ortaokulu Sosyal Bilgiler </w:t>
      </w:r>
      <w:r w:rsidR="00603756" w:rsidRPr="00437849">
        <w:rPr>
          <w:rFonts w:ascii="Arial" w:hAnsi="Arial" w:cs="Arial"/>
          <w:sz w:val="24"/>
          <w:szCs w:val="24"/>
        </w:rPr>
        <w:t xml:space="preserve">Sene Sonu </w:t>
      </w:r>
      <w:r w:rsidRPr="00437849">
        <w:rPr>
          <w:rFonts w:ascii="Arial" w:hAnsi="Arial" w:cs="Arial"/>
          <w:sz w:val="24"/>
          <w:szCs w:val="24"/>
        </w:rPr>
        <w:t xml:space="preserve">Zümre Toplantısı Okul Müdür Yardımcısı </w:t>
      </w:r>
      <w:r w:rsidR="00B82B37" w:rsidRPr="00437849">
        <w:rPr>
          <w:rFonts w:ascii="Arial" w:hAnsi="Arial" w:cs="Arial"/>
          <w:sz w:val="24"/>
          <w:szCs w:val="24"/>
        </w:rPr>
        <w:t>Coşkun TERZİOĞLU</w:t>
      </w:r>
      <w:r w:rsidR="00603756" w:rsidRPr="00437849">
        <w:rPr>
          <w:rFonts w:ascii="Arial" w:hAnsi="Arial" w:cs="Arial"/>
          <w:sz w:val="24"/>
          <w:szCs w:val="24"/>
        </w:rPr>
        <w:t xml:space="preserve">, </w:t>
      </w:r>
      <w:r w:rsidRPr="00437849">
        <w:rPr>
          <w:rFonts w:ascii="Arial" w:hAnsi="Arial" w:cs="Arial"/>
          <w:sz w:val="24"/>
          <w:szCs w:val="24"/>
        </w:rPr>
        <w:t xml:space="preserve">Zümre Başkanı </w:t>
      </w:r>
      <w:r w:rsidR="00B82B37" w:rsidRPr="00437849">
        <w:rPr>
          <w:rFonts w:ascii="Arial" w:hAnsi="Arial" w:cs="Arial"/>
          <w:sz w:val="24"/>
          <w:szCs w:val="24"/>
        </w:rPr>
        <w:t>Gazi CANDAN</w:t>
      </w:r>
      <w:r w:rsidR="00603756" w:rsidRPr="00437849">
        <w:rPr>
          <w:rFonts w:ascii="Arial" w:hAnsi="Arial" w:cs="Arial"/>
          <w:sz w:val="24"/>
          <w:szCs w:val="24"/>
        </w:rPr>
        <w:t xml:space="preserve">, ders öğretmenleri </w:t>
      </w:r>
      <w:r w:rsidR="00B82B37" w:rsidRPr="00437849">
        <w:rPr>
          <w:rFonts w:ascii="Arial" w:hAnsi="Arial" w:cs="Arial"/>
          <w:sz w:val="24"/>
          <w:szCs w:val="24"/>
        </w:rPr>
        <w:t xml:space="preserve">Ömer KARAMUK </w:t>
      </w:r>
      <w:r w:rsidR="00603756" w:rsidRPr="00437849">
        <w:rPr>
          <w:rFonts w:ascii="Arial" w:hAnsi="Arial" w:cs="Arial"/>
          <w:sz w:val="24"/>
          <w:szCs w:val="24"/>
        </w:rPr>
        <w:t xml:space="preserve">ve </w:t>
      </w:r>
      <w:r w:rsidR="00B82B37" w:rsidRPr="00437849">
        <w:rPr>
          <w:rFonts w:ascii="Arial" w:hAnsi="Arial" w:cs="Arial"/>
          <w:sz w:val="24"/>
          <w:szCs w:val="24"/>
        </w:rPr>
        <w:t xml:space="preserve">Nermin </w:t>
      </w:r>
      <w:proofErr w:type="spellStart"/>
      <w:r w:rsidR="00B82B37" w:rsidRPr="00437849">
        <w:rPr>
          <w:rFonts w:ascii="Arial" w:hAnsi="Arial" w:cs="Arial"/>
          <w:sz w:val="24"/>
          <w:szCs w:val="24"/>
        </w:rPr>
        <w:t>AYAN’ı</w:t>
      </w:r>
      <w:r w:rsidR="00603756" w:rsidRPr="00437849">
        <w:rPr>
          <w:rFonts w:ascii="Arial" w:hAnsi="Arial" w:cs="Arial"/>
          <w:sz w:val="24"/>
          <w:szCs w:val="24"/>
        </w:rPr>
        <w:t>n</w:t>
      </w:r>
      <w:proofErr w:type="spellEnd"/>
      <w:r w:rsidRPr="00437849">
        <w:rPr>
          <w:rFonts w:ascii="Arial" w:hAnsi="Arial" w:cs="Arial"/>
          <w:sz w:val="24"/>
          <w:szCs w:val="24"/>
        </w:rPr>
        <w:t xml:space="preserve"> katılımı</w:t>
      </w:r>
      <w:r w:rsidR="00603756" w:rsidRPr="00437849">
        <w:rPr>
          <w:rFonts w:ascii="Arial" w:hAnsi="Arial" w:cs="Arial"/>
          <w:sz w:val="24"/>
          <w:szCs w:val="24"/>
        </w:rPr>
        <w:t xml:space="preserve"> </w:t>
      </w:r>
      <w:r w:rsidR="00863FE5" w:rsidRPr="00437849">
        <w:rPr>
          <w:rFonts w:ascii="Arial" w:hAnsi="Arial" w:cs="Arial"/>
          <w:sz w:val="24"/>
          <w:szCs w:val="24"/>
        </w:rPr>
        <w:t xml:space="preserve">ile </w:t>
      </w:r>
      <w:r w:rsidR="00D922FB" w:rsidRPr="00437849">
        <w:rPr>
          <w:rFonts w:ascii="Arial" w:hAnsi="Arial" w:cs="Arial"/>
          <w:sz w:val="24"/>
          <w:szCs w:val="24"/>
        </w:rPr>
        <w:t xml:space="preserve">çevrimiçi sosyal medya araçları </w:t>
      </w:r>
      <w:r w:rsidR="00603756" w:rsidRPr="00437849">
        <w:rPr>
          <w:rFonts w:ascii="Arial" w:hAnsi="Arial" w:cs="Arial"/>
          <w:sz w:val="24"/>
          <w:szCs w:val="24"/>
        </w:rPr>
        <w:t xml:space="preserve">ile </w:t>
      </w:r>
      <w:r w:rsidR="00D922FB" w:rsidRPr="00437849">
        <w:rPr>
          <w:rFonts w:ascii="Arial" w:hAnsi="Arial" w:cs="Arial"/>
          <w:sz w:val="24"/>
          <w:szCs w:val="24"/>
        </w:rPr>
        <w:t>yapıl</w:t>
      </w:r>
      <w:r w:rsidR="00603756" w:rsidRPr="00437849">
        <w:rPr>
          <w:rFonts w:ascii="Arial" w:hAnsi="Arial" w:cs="Arial"/>
          <w:sz w:val="24"/>
          <w:szCs w:val="24"/>
        </w:rPr>
        <w:t>dı.</w:t>
      </w:r>
    </w:p>
    <w:p w:rsidR="00603756" w:rsidRPr="00437849" w:rsidRDefault="00603756" w:rsidP="00E977EE">
      <w:pPr>
        <w:rPr>
          <w:rFonts w:ascii="Arial" w:hAnsi="Arial" w:cs="Arial"/>
          <w:sz w:val="24"/>
          <w:szCs w:val="24"/>
        </w:rPr>
      </w:pPr>
      <w:r w:rsidRPr="00437849">
        <w:rPr>
          <w:rFonts w:ascii="Arial" w:hAnsi="Arial" w:cs="Arial"/>
          <w:sz w:val="24"/>
          <w:szCs w:val="24"/>
        </w:rPr>
        <w:t>2</w:t>
      </w:r>
      <w:r w:rsidR="00D1573C" w:rsidRPr="00437849">
        <w:rPr>
          <w:rFonts w:ascii="Arial" w:hAnsi="Arial" w:cs="Arial"/>
          <w:sz w:val="24"/>
          <w:szCs w:val="24"/>
        </w:rPr>
        <w:t>- Zümre</w:t>
      </w:r>
      <w:r w:rsidR="003C66E0" w:rsidRPr="00437849">
        <w:rPr>
          <w:rFonts w:ascii="Arial" w:hAnsi="Arial" w:cs="Arial"/>
          <w:sz w:val="24"/>
          <w:szCs w:val="24"/>
        </w:rPr>
        <w:t xml:space="preserve"> Başkanı </w:t>
      </w:r>
      <w:r w:rsidR="00B82B37" w:rsidRPr="00437849">
        <w:rPr>
          <w:rFonts w:ascii="Arial" w:hAnsi="Arial" w:cs="Arial"/>
          <w:sz w:val="24"/>
          <w:szCs w:val="24"/>
        </w:rPr>
        <w:t>Gazi CANDAN</w:t>
      </w:r>
      <w:r w:rsidR="003C66E0" w:rsidRPr="00437849">
        <w:rPr>
          <w:rFonts w:ascii="Arial" w:hAnsi="Arial" w:cs="Arial"/>
          <w:sz w:val="24"/>
          <w:szCs w:val="24"/>
        </w:rPr>
        <w:t xml:space="preserve"> </w:t>
      </w:r>
      <w:r w:rsidRPr="00437849">
        <w:rPr>
          <w:rFonts w:ascii="Arial" w:hAnsi="Arial" w:cs="Arial"/>
          <w:sz w:val="24"/>
          <w:szCs w:val="24"/>
        </w:rPr>
        <w:t>2019-2020 eğitim öğretim yılının 3 Şubat-13 Mart 2020 tarihleri arasında yaşanan eğitim öğretim sürecinde herhangi bir aksaklık olmadan normal eğitim öğretim deva</w:t>
      </w:r>
      <w:r w:rsidR="003C66E0" w:rsidRPr="00437849">
        <w:rPr>
          <w:rFonts w:ascii="Arial" w:hAnsi="Arial" w:cs="Arial"/>
          <w:sz w:val="24"/>
          <w:szCs w:val="24"/>
        </w:rPr>
        <w:t>m ettiğini</w:t>
      </w:r>
      <w:r w:rsidRPr="00437849">
        <w:rPr>
          <w:rFonts w:ascii="Arial" w:hAnsi="Arial" w:cs="Arial"/>
          <w:sz w:val="24"/>
          <w:szCs w:val="24"/>
        </w:rPr>
        <w:t>, konu ve kazanımlar</w:t>
      </w:r>
      <w:r w:rsidR="003C66E0" w:rsidRPr="00437849">
        <w:rPr>
          <w:rFonts w:ascii="Arial" w:hAnsi="Arial" w:cs="Arial"/>
          <w:sz w:val="24"/>
          <w:szCs w:val="24"/>
        </w:rPr>
        <w:t>ın</w:t>
      </w:r>
      <w:r w:rsidRPr="00437849">
        <w:rPr>
          <w:rFonts w:ascii="Arial" w:hAnsi="Arial" w:cs="Arial"/>
          <w:sz w:val="24"/>
          <w:szCs w:val="24"/>
        </w:rPr>
        <w:t xml:space="preserve"> müfredat</w:t>
      </w:r>
      <w:r w:rsidR="003C66E0" w:rsidRPr="00437849">
        <w:rPr>
          <w:rFonts w:ascii="Arial" w:hAnsi="Arial" w:cs="Arial"/>
          <w:sz w:val="24"/>
          <w:szCs w:val="24"/>
        </w:rPr>
        <w:t>a uygun olarak işlendiğini ifade etti.</w:t>
      </w:r>
    </w:p>
    <w:p w:rsidR="00603756" w:rsidRPr="00437849" w:rsidRDefault="00603756" w:rsidP="00E977EE">
      <w:pPr>
        <w:rPr>
          <w:rFonts w:ascii="Arial" w:hAnsi="Arial" w:cs="Arial"/>
          <w:sz w:val="24"/>
          <w:szCs w:val="24"/>
        </w:rPr>
      </w:pPr>
      <w:r w:rsidRPr="00437849">
        <w:rPr>
          <w:rFonts w:ascii="Arial" w:hAnsi="Arial" w:cs="Arial"/>
          <w:sz w:val="24"/>
          <w:szCs w:val="24"/>
        </w:rPr>
        <w:t xml:space="preserve">3- </w:t>
      </w:r>
      <w:r w:rsidR="003C66E0" w:rsidRPr="00437849">
        <w:rPr>
          <w:rFonts w:ascii="Arial" w:hAnsi="Arial" w:cs="Arial"/>
          <w:sz w:val="24"/>
          <w:szCs w:val="24"/>
        </w:rPr>
        <w:t xml:space="preserve">Okul Müdür Yardımcısı </w:t>
      </w:r>
      <w:r w:rsidR="00B82B37" w:rsidRPr="00437849">
        <w:rPr>
          <w:rFonts w:ascii="Arial" w:hAnsi="Arial" w:cs="Arial"/>
          <w:sz w:val="24"/>
          <w:szCs w:val="24"/>
        </w:rPr>
        <w:t>Coşkun TERZİOĞLU</w:t>
      </w:r>
      <w:r w:rsidR="003C66E0" w:rsidRPr="00437849">
        <w:rPr>
          <w:rFonts w:ascii="Arial" w:hAnsi="Arial" w:cs="Arial"/>
          <w:sz w:val="24"/>
          <w:szCs w:val="24"/>
        </w:rPr>
        <w:t xml:space="preserve">, yaptığı açıklamada “Öğrencilerimiz </w:t>
      </w:r>
      <w:r w:rsidRPr="00437849">
        <w:rPr>
          <w:rFonts w:ascii="Arial" w:hAnsi="Arial" w:cs="Arial"/>
          <w:sz w:val="24"/>
          <w:szCs w:val="24"/>
        </w:rPr>
        <w:t xml:space="preserve">16 Mart’tan itibaren yaşanan uzaktan eğitim sürecinde gerek </w:t>
      </w:r>
      <w:proofErr w:type="spellStart"/>
      <w:r w:rsidRPr="00437849">
        <w:rPr>
          <w:rFonts w:ascii="Arial" w:hAnsi="Arial" w:cs="Arial"/>
          <w:sz w:val="24"/>
          <w:szCs w:val="24"/>
        </w:rPr>
        <w:t>EBA’dan</w:t>
      </w:r>
      <w:proofErr w:type="spellEnd"/>
      <w:r w:rsidRPr="00437849">
        <w:rPr>
          <w:rFonts w:ascii="Arial" w:hAnsi="Arial" w:cs="Arial"/>
          <w:sz w:val="24"/>
          <w:szCs w:val="24"/>
        </w:rPr>
        <w:t xml:space="preserve"> yapılan canlı </w:t>
      </w:r>
      <w:r w:rsidR="00D1573C" w:rsidRPr="00437849">
        <w:rPr>
          <w:rFonts w:ascii="Arial" w:hAnsi="Arial" w:cs="Arial"/>
          <w:sz w:val="24"/>
          <w:szCs w:val="24"/>
        </w:rPr>
        <w:t>derslerle</w:t>
      </w:r>
      <w:r w:rsidRPr="00437849">
        <w:rPr>
          <w:rFonts w:ascii="Arial" w:hAnsi="Arial" w:cs="Arial"/>
          <w:sz w:val="24"/>
          <w:szCs w:val="24"/>
        </w:rPr>
        <w:t xml:space="preserve"> gerekse sosyal medya platformlarından gönderilen ödev, etkinlik, ders notu</w:t>
      </w:r>
      <w:r w:rsidR="003C66E0" w:rsidRPr="00437849">
        <w:rPr>
          <w:rFonts w:ascii="Arial" w:hAnsi="Arial" w:cs="Arial"/>
          <w:sz w:val="24"/>
          <w:szCs w:val="24"/>
        </w:rPr>
        <w:t>,</w:t>
      </w:r>
      <w:r w:rsidRPr="00437849">
        <w:rPr>
          <w:rFonts w:ascii="Arial" w:hAnsi="Arial" w:cs="Arial"/>
          <w:sz w:val="24"/>
          <w:szCs w:val="24"/>
        </w:rPr>
        <w:t xml:space="preserve"> deneme vb. çalışmalarla desteklenmiş, </w:t>
      </w:r>
      <w:r w:rsidR="003C66E0" w:rsidRPr="00437849">
        <w:rPr>
          <w:rFonts w:ascii="Arial" w:hAnsi="Arial" w:cs="Arial"/>
          <w:sz w:val="24"/>
          <w:szCs w:val="24"/>
        </w:rPr>
        <w:t>öğrencilerimizin uzaktan eğitim sürecinden azami derecede faydalanmaları sağlanmıştır.” dedi.</w:t>
      </w:r>
    </w:p>
    <w:p w:rsidR="003C66E0" w:rsidRPr="00437849" w:rsidRDefault="003C66E0" w:rsidP="00E977EE">
      <w:pPr>
        <w:rPr>
          <w:rFonts w:ascii="Arial" w:hAnsi="Arial" w:cs="Arial"/>
          <w:sz w:val="24"/>
          <w:szCs w:val="24"/>
        </w:rPr>
      </w:pPr>
      <w:r w:rsidRPr="00437849">
        <w:rPr>
          <w:rFonts w:ascii="Arial" w:hAnsi="Arial" w:cs="Arial"/>
          <w:sz w:val="24"/>
          <w:szCs w:val="24"/>
        </w:rPr>
        <w:t>4- 5. 6. ve 7.sınıflar için 31 Ağustos’tan itibaren telafi eğitimi başlayacağı için, telafi ve tamamlayıcı eğitim programının hazırlanarak Eylül dönemine planlı ve hazırlıklı gelinmesi konusunda görüş birliğine varıldı.</w:t>
      </w:r>
    </w:p>
    <w:p w:rsidR="003C66E0" w:rsidRPr="00437849" w:rsidRDefault="003C66E0" w:rsidP="00E977EE">
      <w:pPr>
        <w:rPr>
          <w:rFonts w:ascii="Arial" w:hAnsi="Arial" w:cs="Arial"/>
          <w:sz w:val="24"/>
          <w:szCs w:val="24"/>
        </w:rPr>
      </w:pPr>
      <w:r w:rsidRPr="00437849">
        <w:rPr>
          <w:rFonts w:ascii="Arial" w:hAnsi="Arial" w:cs="Arial"/>
          <w:sz w:val="24"/>
          <w:szCs w:val="24"/>
        </w:rPr>
        <w:t xml:space="preserve">5- LGS sınavına giren 8.sınıf öğrencileri ile daha çok canlı ders yapıldığı, sosyal medya platformları ile sürekli etkileşim halinde olunduğu, her türlü </w:t>
      </w:r>
      <w:proofErr w:type="gramStart"/>
      <w:r w:rsidR="00B82B37" w:rsidRPr="00437849">
        <w:rPr>
          <w:rFonts w:ascii="Arial" w:hAnsi="Arial" w:cs="Arial"/>
          <w:sz w:val="24"/>
          <w:szCs w:val="24"/>
        </w:rPr>
        <w:t>doküman</w:t>
      </w:r>
      <w:proofErr w:type="gramEnd"/>
      <w:r w:rsidRPr="00437849">
        <w:rPr>
          <w:rFonts w:ascii="Arial" w:hAnsi="Arial" w:cs="Arial"/>
          <w:sz w:val="24"/>
          <w:szCs w:val="24"/>
        </w:rPr>
        <w:t xml:space="preserve"> ve materyal desteği sağlandığı ifade edilerek, LGS sınavının sorunsuz ve başarılı bir şekilde tamamlandığı ifade edildi.</w:t>
      </w:r>
    </w:p>
    <w:p w:rsidR="003C66E0" w:rsidRPr="00437849" w:rsidRDefault="003C66E0" w:rsidP="00E977EE">
      <w:pPr>
        <w:rPr>
          <w:rFonts w:ascii="Arial" w:hAnsi="Arial" w:cs="Arial"/>
          <w:sz w:val="24"/>
          <w:szCs w:val="24"/>
        </w:rPr>
      </w:pPr>
      <w:r w:rsidRPr="00437849">
        <w:rPr>
          <w:rFonts w:ascii="Arial" w:hAnsi="Arial" w:cs="Arial"/>
          <w:sz w:val="24"/>
          <w:szCs w:val="24"/>
        </w:rPr>
        <w:t xml:space="preserve">6- </w:t>
      </w:r>
      <w:r w:rsidR="00D922FB" w:rsidRPr="00437849">
        <w:rPr>
          <w:rFonts w:ascii="Arial" w:hAnsi="Arial" w:cs="Arial"/>
          <w:sz w:val="24"/>
          <w:szCs w:val="24"/>
        </w:rPr>
        <w:t xml:space="preserve">Covid-19 </w:t>
      </w:r>
      <w:r w:rsidR="00B82B37" w:rsidRPr="00437849">
        <w:rPr>
          <w:rFonts w:ascii="Arial" w:hAnsi="Arial" w:cs="Arial"/>
          <w:sz w:val="24"/>
          <w:szCs w:val="24"/>
        </w:rPr>
        <w:t>Salgını</w:t>
      </w:r>
      <w:r w:rsidR="00D922FB" w:rsidRPr="00437849">
        <w:rPr>
          <w:rFonts w:ascii="Arial" w:hAnsi="Arial" w:cs="Arial"/>
          <w:sz w:val="24"/>
          <w:szCs w:val="24"/>
        </w:rPr>
        <w:t xml:space="preserve"> sürecinin en kısa zamanda atlatılması ve b</w:t>
      </w:r>
      <w:r w:rsidRPr="00437849">
        <w:rPr>
          <w:rFonts w:ascii="Arial" w:hAnsi="Arial" w:cs="Arial"/>
          <w:sz w:val="24"/>
          <w:szCs w:val="24"/>
        </w:rPr>
        <w:t>ir sonraki zümre toplantısında g</w:t>
      </w:r>
      <w:r w:rsidR="00D922FB" w:rsidRPr="00437849">
        <w:rPr>
          <w:rFonts w:ascii="Arial" w:hAnsi="Arial" w:cs="Arial"/>
          <w:sz w:val="24"/>
          <w:szCs w:val="24"/>
        </w:rPr>
        <w:t>örüşmek d</w:t>
      </w:r>
      <w:r w:rsidRPr="00437849">
        <w:rPr>
          <w:rFonts w:ascii="Arial" w:hAnsi="Arial" w:cs="Arial"/>
          <w:sz w:val="24"/>
          <w:szCs w:val="24"/>
        </w:rPr>
        <w:t>ileği</w:t>
      </w:r>
      <w:r w:rsidR="00D922FB" w:rsidRPr="00437849">
        <w:rPr>
          <w:rFonts w:ascii="Arial" w:hAnsi="Arial" w:cs="Arial"/>
          <w:sz w:val="24"/>
          <w:szCs w:val="24"/>
        </w:rPr>
        <w:t xml:space="preserve"> ile toplantıya son verildi.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8"/>
        <w:gridCol w:w="3304"/>
      </w:tblGrid>
      <w:tr w:rsidR="00D922FB" w:rsidRPr="00437849" w:rsidTr="00D922FB">
        <w:tc>
          <w:tcPr>
            <w:tcW w:w="5865" w:type="dxa"/>
          </w:tcPr>
          <w:p w:rsidR="00D922FB" w:rsidRPr="00437849" w:rsidRDefault="00B82B37" w:rsidP="00D9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849">
              <w:rPr>
                <w:rFonts w:ascii="Arial" w:hAnsi="Arial" w:cs="Arial"/>
                <w:sz w:val="24"/>
                <w:szCs w:val="24"/>
              </w:rPr>
              <w:t>Gazi CANDAN</w:t>
            </w:r>
            <w:r w:rsidR="00D922FB" w:rsidRPr="0043784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37849">
              <w:rPr>
                <w:rFonts w:ascii="Arial" w:hAnsi="Arial" w:cs="Arial"/>
                <w:sz w:val="24"/>
                <w:szCs w:val="24"/>
              </w:rPr>
              <w:t>Ömer KARAMUK</w:t>
            </w:r>
            <w:r w:rsidR="00D922FB" w:rsidRPr="0043784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37849">
              <w:rPr>
                <w:rFonts w:ascii="Arial" w:hAnsi="Arial" w:cs="Arial"/>
                <w:sz w:val="24"/>
                <w:szCs w:val="24"/>
              </w:rPr>
              <w:t>Nermin AYAN</w:t>
            </w:r>
          </w:p>
        </w:tc>
        <w:tc>
          <w:tcPr>
            <w:tcW w:w="3347" w:type="dxa"/>
          </w:tcPr>
          <w:p w:rsidR="00D922FB" w:rsidRPr="00437849" w:rsidRDefault="00B82B37" w:rsidP="00D922FB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849">
              <w:rPr>
                <w:rFonts w:ascii="Arial" w:hAnsi="Arial" w:cs="Arial"/>
                <w:sz w:val="24"/>
                <w:szCs w:val="24"/>
              </w:rPr>
              <w:t>Coşkun TERZİOĞLU</w:t>
            </w:r>
          </w:p>
          <w:p w:rsidR="00D922FB" w:rsidRPr="00437849" w:rsidRDefault="00D922FB" w:rsidP="00D922FB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2FB" w:rsidRPr="00437849" w:rsidTr="00D922FB">
        <w:tc>
          <w:tcPr>
            <w:tcW w:w="5865" w:type="dxa"/>
          </w:tcPr>
          <w:p w:rsidR="00D922FB" w:rsidRPr="00437849" w:rsidRDefault="00D922FB" w:rsidP="00D9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849">
              <w:rPr>
                <w:rFonts w:ascii="Arial" w:hAnsi="Arial" w:cs="Arial"/>
                <w:sz w:val="24"/>
                <w:szCs w:val="24"/>
              </w:rPr>
              <w:t>Sosyal Bilgiler Öğretmenleri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D922FB" w:rsidRPr="00437849" w:rsidRDefault="00D922FB" w:rsidP="00D9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849">
              <w:rPr>
                <w:rFonts w:ascii="Arial" w:hAnsi="Arial" w:cs="Arial"/>
                <w:sz w:val="24"/>
                <w:szCs w:val="24"/>
              </w:rPr>
              <w:t>Müdür Yardımcısı</w:t>
            </w:r>
          </w:p>
          <w:p w:rsidR="00D922FB" w:rsidRPr="00437849" w:rsidRDefault="00D922FB" w:rsidP="00D92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3756" w:rsidRPr="00437849" w:rsidRDefault="00603756" w:rsidP="00D922FB">
      <w:pPr>
        <w:rPr>
          <w:rFonts w:ascii="Arial" w:hAnsi="Arial" w:cs="Arial"/>
          <w:sz w:val="24"/>
          <w:szCs w:val="24"/>
        </w:rPr>
      </w:pPr>
    </w:p>
    <w:sectPr w:rsidR="00603756" w:rsidRPr="0043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EE"/>
    <w:rsid w:val="003C66E0"/>
    <w:rsid w:val="00437849"/>
    <w:rsid w:val="00603756"/>
    <w:rsid w:val="00863FE5"/>
    <w:rsid w:val="009A2BBC"/>
    <w:rsid w:val="00B82B37"/>
    <w:rsid w:val="00D1573C"/>
    <w:rsid w:val="00D922FB"/>
    <w:rsid w:val="00E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380F"/>
  <w15:docId w15:val="{53DA6DED-DE11-4642-A6DD-6466F801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gazi candan</cp:lastModifiedBy>
  <cp:revision>2</cp:revision>
  <dcterms:created xsi:type="dcterms:W3CDTF">2020-06-24T09:23:00Z</dcterms:created>
  <dcterms:modified xsi:type="dcterms:W3CDTF">2020-06-24T09:23:00Z</dcterms:modified>
</cp:coreProperties>
</file>